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F20" w:rsidRDefault="00682C3F" w:rsidP="00682C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C3F">
        <w:rPr>
          <w:rFonts w:ascii="Times New Roman" w:hAnsi="Times New Roman" w:cs="Times New Roman"/>
          <w:b/>
          <w:sz w:val="28"/>
          <w:szCs w:val="28"/>
        </w:rPr>
        <w:t xml:space="preserve">Результативность педагогов 2017-2018 </w:t>
      </w:r>
      <w:proofErr w:type="spellStart"/>
      <w:r w:rsidRPr="00682C3F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Pr="00682C3F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01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1"/>
        <w:gridCol w:w="7781"/>
      </w:tblGrid>
      <w:tr w:rsidR="00682C3F" w:rsidRPr="00682C3F" w:rsidTr="00682C3F">
        <w:trPr>
          <w:trHeight w:val="340"/>
        </w:trPr>
        <w:tc>
          <w:tcPr>
            <w:tcW w:w="2321" w:type="dxa"/>
          </w:tcPr>
          <w:p w:rsidR="00682C3F" w:rsidRPr="00682C3F" w:rsidRDefault="00682C3F" w:rsidP="00682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C3F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7781" w:type="dxa"/>
          </w:tcPr>
          <w:p w:rsidR="00682C3F" w:rsidRPr="00682C3F" w:rsidRDefault="00682C3F" w:rsidP="0068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C3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</w:tr>
      <w:tr w:rsidR="00682C3F" w:rsidRPr="00682C3F" w:rsidTr="00682C3F">
        <w:trPr>
          <w:trHeight w:val="2579"/>
        </w:trPr>
        <w:tc>
          <w:tcPr>
            <w:tcW w:w="2321" w:type="dxa"/>
          </w:tcPr>
          <w:p w:rsidR="00682C3F" w:rsidRPr="00682C3F" w:rsidRDefault="00682C3F" w:rsidP="00682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C3F">
              <w:rPr>
                <w:rFonts w:ascii="Times New Roman" w:hAnsi="Times New Roman" w:cs="Times New Roman"/>
                <w:sz w:val="24"/>
                <w:szCs w:val="24"/>
              </w:rPr>
              <w:t xml:space="preserve">Рыбалко </w:t>
            </w:r>
          </w:p>
          <w:p w:rsidR="00682C3F" w:rsidRPr="00682C3F" w:rsidRDefault="00682C3F" w:rsidP="00682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C3F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7781" w:type="dxa"/>
          </w:tcPr>
          <w:p w:rsidR="00682C3F" w:rsidRPr="00682C3F" w:rsidRDefault="00682C3F" w:rsidP="00682C3F">
            <w:pPr>
              <w:pStyle w:val="a3"/>
              <w:numPr>
                <w:ilvl w:val="0"/>
                <w:numId w:val="1"/>
              </w:numPr>
            </w:pPr>
            <w:r w:rsidRPr="00682C3F">
              <w:rPr>
                <w:lang w:val="en-US"/>
              </w:rPr>
              <w:t>V</w:t>
            </w:r>
            <w:r w:rsidRPr="00682C3F">
              <w:t xml:space="preserve"> суперфинал Международного проекта «Салют талантов», Палитра мира, С-П, октябрь 2017 </w:t>
            </w:r>
            <w:proofErr w:type="gramStart"/>
            <w:r w:rsidRPr="00682C3F">
              <w:t>г.,</w:t>
            </w:r>
            <w:proofErr w:type="gramEnd"/>
            <w:r w:rsidRPr="00682C3F">
              <w:t xml:space="preserve"> очный Круглый стол руководителей «Роль руководителя в психологической подготовке ребенка к результатам фестиваля-конкурса».</w:t>
            </w:r>
          </w:p>
          <w:p w:rsidR="00682C3F" w:rsidRPr="00682C3F" w:rsidRDefault="00682C3F" w:rsidP="00682C3F">
            <w:pPr>
              <w:pStyle w:val="a3"/>
              <w:numPr>
                <w:ilvl w:val="0"/>
                <w:numId w:val="1"/>
              </w:numPr>
            </w:pPr>
            <w:r w:rsidRPr="00682C3F">
              <w:t xml:space="preserve">Творческое объединение «Салют талантов», октябрь 2017 г., заочный </w:t>
            </w:r>
            <w:proofErr w:type="spellStart"/>
            <w:r w:rsidRPr="00682C3F">
              <w:t>вебинар</w:t>
            </w:r>
            <w:proofErr w:type="spellEnd"/>
            <w:r w:rsidRPr="00682C3F">
              <w:t xml:space="preserve"> «Как педагогу выстроить отношения с родителями, чьи дети занимаются в творческом коллективе»</w:t>
            </w:r>
          </w:p>
        </w:tc>
      </w:tr>
      <w:tr w:rsidR="00682C3F" w:rsidRPr="00682C3F" w:rsidTr="00682C3F">
        <w:trPr>
          <w:trHeight w:val="2579"/>
        </w:trPr>
        <w:tc>
          <w:tcPr>
            <w:tcW w:w="2321" w:type="dxa"/>
          </w:tcPr>
          <w:p w:rsidR="00682C3F" w:rsidRPr="00682C3F" w:rsidRDefault="00682C3F" w:rsidP="00682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C3F">
              <w:rPr>
                <w:rFonts w:ascii="Times New Roman" w:hAnsi="Times New Roman" w:cs="Times New Roman"/>
                <w:sz w:val="24"/>
                <w:szCs w:val="24"/>
              </w:rPr>
              <w:t xml:space="preserve">Шестакова </w:t>
            </w:r>
          </w:p>
          <w:p w:rsidR="00682C3F" w:rsidRPr="00682C3F" w:rsidRDefault="00682C3F" w:rsidP="00682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C3F">
              <w:rPr>
                <w:rFonts w:ascii="Times New Roman" w:hAnsi="Times New Roman" w:cs="Times New Roman"/>
                <w:sz w:val="24"/>
                <w:szCs w:val="24"/>
              </w:rPr>
              <w:t>Елена Петровна</w:t>
            </w:r>
          </w:p>
        </w:tc>
        <w:tc>
          <w:tcPr>
            <w:tcW w:w="7781" w:type="dxa"/>
          </w:tcPr>
          <w:p w:rsidR="00682C3F" w:rsidRPr="00682C3F" w:rsidRDefault="00682C3F" w:rsidP="00682C3F">
            <w:pPr>
              <w:pStyle w:val="a3"/>
              <w:numPr>
                <w:ilvl w:val="0"/>
                <w:numId w:val="1"/>
              </w:numPr>
            </w:pPr>
            <w:r w:rsidRPr="00682C3F">
              <w:rPr>
                <w:lang w:val="en-US"/>
              </w:rPr>
              <w:t>V</w:t>
            </w:r>
            <w:r w:rsidRPr="00682C3F">
              <w:t xml:space="preserve"> суперфинал Международного проекта «Салют талантов», Палитра мира, С-П, октябрь 2017 </w:t>
            </w:r>
            <w:proofErr w:type="gramStart"/>
            <w:r w:rsidRPr="00682C3F">
              <w:t>г.,</w:t>
            </w:r>
            <w:proofErr w:type="gramEnd"/>
            <w:r w:rsidRPr="00682C3F">
              <w:t xml:space="preserve"> очный Круглый стол руководителей «Роль руководителя в психологической подготовке ребенка к результатам фестиваля-конкурса». </w:t>
            </w:r>
          </w:p>
          <w:p w:rsidR="00682C3F" w:rsidRPr="00682C3F" w:rsidRDefault="00682C3F" w:rsidP="00682C3F">
            <w:pPr>
              <w:pStyle w:val="a3"/>
              <w:numPr>
                <w:ilvl w:val="0"/>
                <w:numId w:val="1"/>
              </w:numPr>
            </w:pPr>
            <w:r w:rsidRPr="00682C3F">
              <w:rPr>
                <w:lang w:val="en-US" w:eastAsia="en-US"/>
              </w:rPr>
              <w:t>V</w:t>
            </w:r>
            <w:r w:rsidRPr="00682C3F">
              <w:rPr>
                <w:lang w:eastAsia="en-US"/>
              </w:rPr>
              <w:t xml:space="preserve"> суперфинал Международного проекта «Салют талантов», Палитра мира, С-П, Россия, очный, октябрь 2017 г. Благодарственное письмо за личный вклад в выявление и развитие молодых талантов.</w:t>
            </w:r>
          </w:p>
        </w:tc>
      </w:tr>
      <w:tr w:rsidR="00682C3F" w:rsidRPr="00682C3F" w:rsidTr="00682C3F">
        <w:trPr>
          <w:trHeight w:val="2976"/>
        </w:trPr>
        <w:tc>
          <w:tcPr>
            <w:tcW w:w="2321" w:type="dxa"/>
          </w:tcPr>
          <w:p w:rsidR="00682C3F" w:rsidRPr="00682C3F" w:rsidRDefault="00682C3F" w:rsidP="00682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C3F">
              <w:rPr>
                <w:rFonts w:ascii="Times New Roman" w:hAnsi="Times New Roman" w:cs="Times New Roman"/>
                <w:sz w:val="24"/>
                <w:szCs w:val="24"/>
              </w:rPr>
              <w:t>Захарова Наталья Викторовна</w:t>
            </w:r>
          </w:p>
        </w:tc>
        <w:tc>
          <w:tcPr>
            <w:tcW w:w="7781" w:type="dxa"/>
          </w:tcPr>
          <w:p w:rsidR="00682C3F" w:rsidRPr="00682C3F" w:rsidRDefault="00682C3F" w:rsidP="00682C3F">
            <w:pPr>
              <w:numPr>
                <w:ilvl w:val="0"/>
                <w:numId w:val="3"/>
              </w:numPr>
              <w:spacing w:after="0" w:line="240" w:lineRule="auto"/>
              <w:ind w:left="426"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C3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 «Внеурочная деятельность в соответствии с ФГОС» - 2 место </w:t>
            </w:r>
          </w:p>
          <w:p w:rsidR="00682C3F" w:rsidRPr="00682C3F" w:rsidRDefault="00682C3F" w:rsidP="00682C3F">
            <w:pPr>
              <w:numPr>
                <w:ilvl w:val="0"/>
                <w:numId w:val="3"/>
              </w:numPr>
              <w:spacing w:after="0" w:line="240" w:lineRule="auto"/>
              <w:ind w:left="426"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C3F">
              <w:rPr>
                <w:rFonts w:ascii="Times New Roman" w:hAnsi="Times New Roman" w:cs="Times New Roman"/>
                <w:sz w:val="24"/>
                <w:szCs w:val="24"/>
              </w:rPr>
              <w:t xml:space="preserve">Захарова Н.В. – Международный конкурс «Мое призвание – учитель» - 1 место. </w:t>
            </w:r>
          </w:p>
          <w:p w:rsidR="00682C3F" w:rsidRPr="00682C3F" w:rsidRDefault="00682C3F" w:rsidP="00682C3F">
            <w:pPr>
              <w:numPr>
                <w:ilvl w:val="0"/>
                <w:numId w:val="3"/>
              </w:numPr>
              <w:spacing w:after="0" w:line="240" w:lineRule="auto"/>
              <w:ind w:left="426"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C3F">
              <w:rPr>
                <w:rFonts w:ascii="Times New Roman" w:hAnsi="Times New Roman" w:cs="Times New Roman"/>
                <w:sz w:val="24"/>
                <w:szCs w:val="24"/>
              </w:rPr>
              <w:t>Захарова Н.В. – Международный конкурс «Возрастные кризисы развития школьников и психологическая помощь» - 1 место</w:t>
            </w:r>
          </w:p>
          <w:p w:rsidR="00682C3F" w:rsidRPr="00682C3F" w:rsidRDefault="00682C3F" w:rsidP="00682C3F">
            <w:pPr>
              <w:pStyle w:val="a3"/>
              <w:numPr>
                <w:ilvl w:val="0"/>
                <w:numId w:val="2"/>
              </w:numPr>
            </w:pPr>
            <w:r w:rsidRPr="00682C3F">
              <w:rPr>
                <w:lang w:eastAsia="en-US"/>
              </w:rPr>
              <w:t>Захарова Н.В. – Международный конкурс «Диагностика психического развития школьников» - 1 место</w:t>
            </w:r>
          </w:p>
        </w:tc>
      </w:tr>
      <w:tr w:rsidR="00682C3F" w:rsidRPr="00682C3F" w:rsidTr="00682C3F">
        <w:trPr>
          <w:trHeight w:val="1077"/>
        </w:trPr>
        <w:tc>
          <w:tcPr>
            <w:tcW w:w="2321" w:type="dxa"/>
          </w:tcPr>
          <w:p w:rsidR="00682C3F" w:rsidRPr="00682C3F" w:rsidRDefault="00682C3F" w:rsidP="00682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C3F">
              <w:rPr>
                <w:rFonts w:ascii="Times New Roman" w:hAnsi="Times New Roman" w:cs="Times New Roman"/>
                <w:sz w:val="24"/>
                <w:szCs w:val="24"/>
              </w:rPr>
              <w:t>Семенова Ирина Юрьевна</w:t>
            </w:r>
          </w:p>
        </w:tc>
        <w:tc>
          <w:tcPr>
            <w:tcW w:w="7781" w:type="dxa"/>
          </w:tcPr>
          <w:p w:rsidR="00682C3F" w:rsidRPr="00682C3F" w:rsidRDefault="00682C3F" w:rsidP="00682C3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C3F">
              <w:rPr>
                <w:rFonts w:ascii="Times New Roman" w:hAnsi="Times New Roman" w:cs="Times New Roman"/>
                <w:sz w:val="24"/>
                <w:szCs w:val="24"/>
              </w:rPr>
              <w:t xml:space="preserve">Августовская конференция, доклад «Формирование партнерских отношений педагога и родителей в современных условиях дополнительного образования»  </w:t>
            </w:r>
          </w:p>
        </w:tc>
      </w:tr>
      <w:tr w:rsidR="00682C3F" w:rsidRPr="00682C3F" w:rsidTr="00682C3F">
        <w:trPr>
          <w:trHeight w:val="737"/>
        </w:trPr>
        <w:tc>
          <w:tcPr>
            <w:tcW w:w="2321" w:type="dxa"/>
          </w:tcPr>
          <w:p w:rsidR="00682C3F" w:rsidRPr="00682C3F" w:rsidRDefault="00682C3F" w:rsidP="00682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C3F">
              <w:rPr>
                <w:rFonts w:ascii="Times New Roman" w:hAnsi="Times New Roman" w:cs="Times New Roman"/>
                <w:sz w:val="24"/>
                <w:szCs w:val="24"/>
              </w:rPr>
              <w:t>Смолянинова Галина Владимировна</w:t>
            </w:r>
          </w:p>
        </w:tc>
        <w:tc>
          <w:tcPr>
            <w:tcW w:w="7781" w:type="dxa"/>
          </w:tcPr>
          <w:p w:rsidR="00682C3F" w:rsidRPr="00682C3F" w:rsidRDefault="00682C3F" w:rsidP="00682C3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C3F">
              <w:rPr>
                <w:rFonts w:ascii="Times New Roman" w:hAnsi="Times New Roman" w:cs="Times New Roman"/>
                <w:sz w:val="24"/>
                <w:szCs w:val="24"/>
              </w:rPr>
              <w:t>Августовская конференция, доклад «</w:t>
            </w:r>
            <w:r w:rsidRPr="00682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Возможности творческой самореализации педагогов через участие в </w:t>
            </w:r>
            <w:proofErr w:type="spellStart"/>
            <w:r w:rsidRPr="00682C3F">
              <w:rPr>
                <w:rFonts w:ascii="Times New Roman" w:hAnsi="Times New Roman" w:cs="Times New Roman"/>
                <w:bCs/>
                <w:sz w:val="24"/>
                <w:szCs w:val="24"/>
              </w:rPr>
              <w:t>грантовых</w:t>
            </w:r>
            <w:proofErr w:type="spellEnd"/>
            <w:r w:rsidRPr="00682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конкурсах»</w:t>
            </w:r>
          </w:p>
        </w:tc>
      </w:tr>
      <w:tr w:rsidR="00682C3F" w:rsidRPr="00682C3F" w:rsidTr="00682C3F">
        <w:trPr>
          <w:trHeight w:val="737"/>
        </w:trPr>
        <w:tc>
          <w:tcPr>
            <w:tcW w:w="2321" w:type="dxa"/>
          </w:tcPr>
          <w:p w:rsidR="00682C3F" w:rsidRPr="00682C3F" w:rsidRDefault="00682C3F" w:rsidP="00682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C3F">
              <w:rPr>
                <w:rFonts w:ascii="Times New Roman" w:hAnsi="Times New Roman" w:cs="Times New Roman"/>
                <w:sz w:val="24"/>
                <w:szCs w:val="24"/>
              </w:rPr>
              <w:t>Колесникова Нина Сергеевна</w:t>
            </w:r>
          </w:p>
        </w:tc>
        <w:tc>
          <w:tcPr>
            <w:tcW w:w="7781" w:type="dxa"/>
          </w:tcPr>
          <w:p w:rsidR="00682C3F" w:rsidRPr="00682C3F" w:rsidRDefault="00682C3F" w:rsidP="00682C3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C3F">
              <w:rPr>
                <w:rFonts w:ascii="Times New Roman" w:hAnsi="Times New Roman" w:cs="Times New Roman"/>
                <w:sz w:val="24"/>
                <w:szCs w:val="24"/>
              </w:rPr>
              <w:t xml:space="preserve">Августовская конференция, районный мастер-класс </w:t>
            </w:r>
            <w:r w:rsidRPr="00682C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"Нетрадиционное рисование, как средство развития творческого воображения детей"</w:t>
            </w:r>
          </w:p>
        </w:tc>
      </w:tr>
      <w:tr w:rsidR="00682C3F" w:rsidRPr="00682C3F" w:rsidTr="00682C3F">
        <w:trPr>
          <w:trHeight w:val="1105"/>
        </w:trPr>
        <w:tc>
          <w:tcPr>
            <w:tcW w:w="2321" w:type="dxa"/>
          </w:tcPr>
          <w:p w:rsidR="00682C3F" w:rsidRPr="00682C3F" w:rsidRDefault="00682C3F" w:rsidP="00682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C3F">
              <w:rPr>
                <w:rFonts w:ascii="Times New Roman" w:hAnsi="Times New Roman" w:cs="Times New Roman"/>
                <w:sz w:val="24"/>
                <w:szCs w:val="24"/>
              </w:rPr>
              <w:t>Лебедева Ирина Алексеевна</w:t>
            </w:r>
          </w:p>
        </w:tc>
        <w:tc>
          <w:tcPr>
            <w:tcW w:w="7781" w:type="dxa"/>
          </w:tcPr>
          <w:p w:rsidR="00682C3F" w:rsidRPr="00682C3F" w:rsidRDefault="00682C3F" w:rsidP="00682C3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C3F">
              <w:rPr>
                <w:rFonts w:ascii="Times New Roman" w:hAnsi="Times New Roman" w:cs="Times New Roman"/>
                <w:sz w:val="24"/>
                <w:szCs w:val="24"/>
              </w:rPr>
              <w:t>мастер-класс «Сердечко на память» (ко дню открытых дверей), мастер-класс «Колоритность национального орнамента» (день Бурятского языка)</w:t>
            </w:r>
          </w:p>
        </w:tc>
      </w:tr>
    </w:tbl>
    <w:p w:rsidR="00682C3F" w:rsidRPr="00682C3F" w:rsidRDefault="00682C3F" w:rsidP="00682C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82C3F" w:rsidRPr="00682C3F" w:rsidSect="00682C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766CF"/>
    <w:multiLevelType w:val="hybridMultilevel"/>
    <w:tmpl w:val="8FC4F3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72F19FF"/>
    <w:multiLevelType w:val="hybridMultilevel"/>
    <w:tmpl w:val="F37EE9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5300D0C"/>
    <w:multiLevelType w:val="hybridMultilevel"/>
    <w:tmpl w:val="66D8D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82C3F"/>
    <w:rsid w:val="00306F20"/>
    <w:rsid w:val="00682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1662</Characters>
  <Application>Microsoft Office Word</Application>
  <DocSecurity>0</DocSecurity>
  <Lines>13</Lines>
  <Paragraphs>3</Paragraphs>
  <ScaleCrop>false</ScaleCrop>
  <Company>Microsoft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2018-07-26T07:36:00Z</dcterms:created>
  <dcterms:modified xsi:type="dcterms:W3CDTF">2018-07-26T07:40:00Z</dcterms:modified>
</cp:coreProperties>
</file>