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7B" w:rsidRPr="00861BF5" w:rsidRDefault="00CE367B" w:rsidP="00631908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0792C" w:rsidRPr="00861BF5" w:rsidRDefault="00EA4425" w:rsidP="00861BF5">
      <w:pPr>
        <w:spacing w:after="0" w:line="240" w:lineRule="auto"/>
        <w:ind w:left="-567"/>
        <w:rPr>
          <w:rFonts w:eastAsia="Times New Roman" w:cs="Times New Roman"/>
          <w:b/>
          <w:sz w:val="28"/>
          <w:szCs w:val="28"/>
          <w:lang w:eastAsia="ru-RU"/>
        </w:rPr>
      </w:pPr>
      <w:r w:rsidRPr="00861BF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="0020792C" w:rsidRPr="00861BF5">
        <w:rPr>
          <w:rFonts w:eastAsia="Times New Roman" w:cs="Times New Roman"/>
          <w:b/>
          <w:sz w:val="28"/>
          <w:szCs w:val="28"/>
          <w:shd w:val="clear" w:color="auto" w:fill="FFFFFF"/>
          <w:lang w:eastAsia="ru-RU"/>
        </w:rPr>
        <w:br/>
      </w:r>
      <w:r w:rsidR="00836A47">
        <w:rPr>
          <w:rFonts w:eastAsia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20792C" w:rsidRPr="00861BF5" w:rsidRDefault="0020792C" w:rsidP="0092167F">
      <w:pPr>
        <w:spacing w:after="0"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861BF5">
        <w:rPr>
          <w:rFonts w:eastAsia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Ребята, соблюдайте Правила Дорожного Движения!</w:t>
      </w:r>
    </w:p>
    <w:p w:rsidR="00861BF5" w:rsidRPr="00861BF5" w:rsidRDefault="00861BF5" w:rsidP="0092167F">
      <w:pPr>
        <w:spacing w:after="0"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92167F" w:rsidRPr="00861BF5" w:rsidRDefault="0020792C" w:rsidP="0092167F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861BF5">
        <w:rPr>
          <w:rFonts w:eastAsia="Times New Roman" w:cs="Times New Roman"/>
          <w:sz w:val="28"/>
          <w:szCs w:val="28"/>
          <w:lang w:eastAsia="ru-RU"/>
        </w:rPr>
        <w:t>1. Ходите только по тротуару!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</w:r>
      <w:r w:rsidRPr="00861BF5">
        <w:rPr>
          <w:rFonts w:eastAsia="Times New Roman" w:cs="Times New Roman"/>
          <w:sz w:val="28"/>
          <w:szCs w:val="28"/>
          <w:lang w:eastAsia="ru-RU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</w:r>
      <w:r w:rsidRPr="00861BF5">
        <w:rPr>
          <w:rFonts w:eastAsia="Times New Roman" w:cs="Times New Roman"/>
          <w:sz w:val="28"/>
          <w:szCs w:val="28"/>
          <w:lang w:eastAsia="ru-RU"/>
        </w:rPr>
        <w:t>3. Переходя улицу, посмотрите налево, а дойдя до середины – направо!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</w:r>
      <w:r w:rsidRPr="00861BF5">
        <w:rPr>
          <w:rFonts w:eastAsia="Times New Roman" w:cs="Times New Roman"/>
          <w:sz w:val="28"/>
          <w:szCs w:val="28"/>
          <w:lang w:eastAsia="ru-RU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</w:r>
      <w:r w:rsidRPr="00861BF5">
        <w:rPr>
          <w:rFonts w:eastAsia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61BF5">
        <w:rPr>
          <w:rFonts w:eastAsia="Times New Roman" w:cs="Times New Roman"/>
          <w:sz w:val="28"/>
          <w:szCs w:val="28"/>
          <w:lang w:eastAsia="ru-RU"/>
        </w:rPr>
        <w:t>Не перебегайте дорогу перед близко идущим транспортом!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</w:r>
      <w:r w:rsidRPr="00861BF5">
        <w:rPr>
          <w:rFonts w:eastAsia="Times New Roman" w:cs="Times New Roman"/>
          <w:sz w:val="28"/>
          <w:szCs w:val="28"/>
          <w:lang w:eastAsia="ru-RU"/>
        </w:rPr>
        <w:t>6.При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</w:r>
      <w:r w:rsidRPr="00861BF5">
        <w:rPr>
          <w:rFonts w:eastAsia="Times New Roman" w:cs="Times New Roman"/>
          <w:sz w:val="28"/>
          <w:szCs w:val="28"/>
          <w:lang w:eastAsia="ru-RU"/>
        </w:rPr>
        <w:t>7.Пешеходы, не успевшие закончить переход, должны остановиться на линии, разделяющей транспортные потоки противоположных направлений.</w:t>
      </w:r>
      <w:proofErr w:type="gramEnd"/>
      <w:r w:rsidRPr="00861BF5">
        <w:rPr>
          <w:rFonts w:eastAsia="Times New Roman" w:cs="Times New Roman"/>
          <w:sz w:val="28"/>
          <w:szCs w:val="28"/>
          <w:lang w:eastAsia="ru-RU"/>
        </w:rPr>
        <w:t xml:space="preserve"> Продолжить переход можно,  лишь убедившись  в  безопасности дальнейшего движения и с учетом сигнала светофора (регулировщика).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</w:r>
      <w:r w:rsidRPr="00861BF5">
        <w:rPr>
          <w:rFonts w:eastAsia="Times New Roman" w:cs="Times New Roman"/>
          <w:sz w:val="28"/>
          <w:szCs w:val="28"/>
          <w:lang w:eastAsia="ru-RU"/>
        </w:rPr>
        <w:t xml:space="preserve">8. Стоящий на остановке автобус или троллейбус обходите только в </w:t>
      </w:r>
      <w:r w:rsidR="00836A47">
        <w:rPr>
          <w:rFonts w:eastAsia="Times New Roman" w:cs="Times New Roman"/>
          <w:sz w:val="28"/>
          <w:szCs w:val="28"/>
          <w:lang w:eastAsia="ru-RU"/>
        </w:rPr>
        <w:t xml:space="preserve">разрешенных для перехода </w:t>
      </w:r>
      <w:r w:rsidRPr="00861BF5">
        <w:rPr>
          <w:rFonts w:eastAsia="Times New Roman" w:cs="Times New Roman"/>
          <w:sz w:val="28"/>
          <w:szCs w:val="28"/>
          <w:lang w:eastAsia="ru-RU"/>
        </w:rPr>
        <w:t xml:space="preserve"> местах, с</w:t>
      </w:r>
      <w:r w:rsidR="00836A47">
        <w:rPr>
          <w:rFonts w:eastAsia="Times New Roman" w:cs="Times New Roman"/>
          <w:sz w:val="28"/>
          <w:szCs w:val="28"/>
          <w:lang w:eastAsia="ru-RU"/>
        </w:rPr>
        <w:t>облюдайте при этом осторожность</w:t>
      </w:r>
      <w:r w:rsidRPr="00861BF5">
        <w:rPr>
          <w:rFonts w:eastAsia="Times New Roman" w:cs="Times New Roman"/>
          <w:sz w:val="28"/>
          <w:szCs w:val="28"/>
          <w:lang w:eastAsia="ru-RU"/>
        </w:rPr>
        <w:t>!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</w:r>
      <w:r w:rsidRPr="00861BF5">
        <w:rPr>
          <w:rFonts w:eastAsia="Times New Roman" w:cs="Times New Roman"/>
          <w:sz w:val="28"/>
          <w:szCs w:val="28"/>
          <w:lang w:eastAsia="ru-RU"/>
        </w:rPr>
        <w:t>9.Не устраивайте игры вблизи дорог и не катайтесь на коньках, лыжах и санках на проезжей части улицы.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</w:r>
      <w:r w:rsidRPr="00861BF5">
        <w:rPr>
          <w:rFonts w:eastAsia="Times New Roman" w:cs="Times New Roman"/>
          <w:sz w:val="28"/>
          <w:szCs w:val="28"/>
          <w:lang w:eastAsia="ru-RU"/>
        </w:rPr>
        <w:t>1</w:t>
      </w:r>
      <w:r w:rsidR="00836A47">
        <w:rPr>
          <w:rFonts w:eastAsia="Times New Roman" w:cs="Times New Roman"/>
          <w:sz w:val="28"/>
          <w:szCs w:val="28"/>
          <w:lang w:eastAsia="ru-RU"/>
        </w:rPr>
        <w:t>0</w:t>
      </w:r>
      <w:r w:rsidRPr="00861BF5">
        <w:rPr>
          <w:rFonts w:eastAsia="Times New Roman" w:cs="Times New Roman"/>
          <w:sz w:val="28"/>
          <w:szCs w:val="28"/>
          <w:lang w:eastAsia="ru-RU"/>
        </w:rPr>
        <w:t>. При приближении транспортных сре</w:t>
      </w:r>
      <w:proofErr w:type="gramStart"/>
      <w:r w:rsidRPr="00861BF5">
        <w:rPr>
          <w:rFonts w:eastAsia="Times New Roman" w:cs="Times New Roman"/>
          <w:sz w:val="28"/>
          <w:szCs w:val="28"/>
          <w:lang w:eastAsia="ru-RU"/>
        </w:rPr>
        <w:t>дств с вкл</w:t>
      </w:r>
      <w:proofErr w:type="gramEnd"/>
      <w:r w:rsidRPr="00861BF5">
        <w:rPr>
          <w:rFonts w:eastAsia="Times New Roman" w:cs="Times New Roman"/>
          <w:sz w:val="28"/>
          <w:szCs w:val="28"/>
          <w:lang w:eastAsia="ru-RU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20792C" w:rsidRPr="00861BF5" w:rsidRDefault="00836A47" w:rsidP="0092167F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11</w:t>
      </w:r>
      <w:r w:rsidR="0020792C" w:rsidRPr="00861BF5">
        <w:rPr>
          <w:rFonts w:eastAsia="Times New Roman" w:cs="Times New Roman"/>
          <w:sz w:val="28"/>
          <w:szCs w:val="28"/>
          <w:lang w:eastAsia="ru-RU"/>
        </w:rPr>
        <w:t>. Ездить на велосипедах по улиц</w:t>
      </w:r>
      <w:r>
        <w:rPr>
          <w:rFonts w:eastAsia="Times New Roman" w:cs="Times New Roman"/>
          <w:sz w:val="28"/>
          <w:szCs w:val="28"/>
          <w:lang w:eastAsia="ru-RU"/>
        </w:rPr>
        <w:t xml:space="preserve">ам и дорогам </w:t>
      </w:r>
      <w:r w:rsidR="0020792C" w:rsidRPr="00861BF5">
        <w:rPr>
          <w:rFonts w:eastAsia="Times New Roman" w:cs="Times New Roman"/>
          <w:sz w:val="28"/>
          <w:szCs w:val="28"/>
          <w:lang w:eastAsia="ru-RU"/>
        </w:rPr>
        <w:t>разрешается детям не моложе 14 лет.</w:t>
      </w:r>
    </w:p>
    <w:p w:rsidR="00CE367B" w:rsidRPr="00861BF5" w:rsidRDefault="00CE367B" w:rsidP="0092167F">
      <w:pPr>
        <w:spacing w:after="0" w:line="360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E367B" w:rsidRPr="00861BF5" w:rsidRDefault="00CE367B" w:rsidP="0092167F">
      <w:pPr>
        <w:spacing w:after="0" w:line="360" w:lineRule="auto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0792C" w:rsidRPr="00861BF5" w:rsidRDefault="0020792C" w:rsidP="0020792C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861BF5"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Памятка пешеходу</w:t>
      </w:r>
      <w:r w:rsidRPr="00861BF5"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A945C4" w:rsidRPr="00861BF5" w:rsidRDefault="00A945C4" w:rsidP="0020792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:rsidR="00EA4425" w:rsidRPr="00861BF5" w:rsidRDefault="0020792C" w:rsidP="00EA4425">
      <w:pPr>
        <w:spacing w:after="0" w:line="360" w:lineRule="auto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861BF5">
        <w:rPr>
          <w:rFonts w:eastAsia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Пешеходу запрещается: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EA4425" w:rsidRPr="00861BF5" w:rsidRDefault="0020792C" w:rsidP="00EA4425">
      <w:pPr>
        <w:spacing w:after="0" w:line="360" w:lineRule="auto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EA4425" w:rsidRPr="00861BF5" w:rsidRDefault="0020792C" w:rsidP="00EA4425">
      <w:pPr>
        <w:spacing w:after="0" w:line="360" w:lineRule="auto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  <w:t xml:space="preserve">3. </w:t>
      </w:r>
      <w:proofErr w:type="gramStart"/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Переходить проезжую часть вне подземного, надземного, наземного пешеходных переходов на участке дороги: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  <w:t>- с разделительной зоной, разделительной полосой;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  <w:t>- с общим числом полос движения шесть и более;</w:t>
      </w: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  <w:t>- где установлены дорожные ограждения.</w:t>
      </w:r>
      <w:bookmarkStart w:id="0" w:name="_GoBack"/>
      <w:bookmarkEnd w:id="0"/>
      <w:proofErr w:type="gramEnd"/>
    </w:p>
    <w:p w:rsidR="00CE367B" w:rsidRPr="00861BF5" w:rsidRDefault="0020792C" w:rsidP="00631908">
      <w:pPr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861BF5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/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sectPr w:rsidR="00CE367B" w:rsidRPr="00861BF5" w:rsidSect="00861BF5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92C"/>
    <w:rsid w:val="000F0F88"/>
    <w:rsid w:val="00150D4C"/>
    <w:rsid w:val="0020792C"/>
    <w:rsid w:val="00440555"/>
    <w:rsid w:val="00631908"/>
    <w:rsid w:val="00790EF8"/>
    <w:rsid w:val="00836A47"/>
    <w:rsid w:val="0085272A"/>
    <w:rsid w:val="00861BF5"/>
    <w:rsid w:val="0092167F"/>
    <w:rsid w:val="009C0F03"/>
    <w:rsid w:val="00A945C4"/>
    <w:rsid w:val="00AB766C"/>
    <w:rsid w:val="00CE367B"/>
    <w:rsid w:val="00D42C0E"/>
    <w:rsid w:val="00D66131"/>
    <w:rsid w:val="00E1475B"/>
    <w:rsid w:val="00E84A04"/>
    <w:rsid w:val="00EA3747"/>
    <w:rsid w:val="00EA4425"/>
    <w:rsid w:val="00EE3ABE"/>
    <w:rsid w:val="00F6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0792C"/>
  </w:style>
  <w:style w:type="paragraph" w:styleId="a3">
    <w:name w:val="Normal (Web)"/>
    <w:basedOn w:val="a"/>
    <w:uiPriority w:val="99"/>
    <w:semiHidden/>
    <w:unhideWhenUsed/>
    <w:rsid w:val="002079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9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14</cp:revision>
  <dcterms:created xsi:type="dcterms:W3CDTF">2013-09-06T07:49:00Z</dcterms:created>
  <dcterms:modified xsi:type="dcterms:W3CDTF">2017-09-28T03:54:00Z</dcterms:modified>
</cp:coreProperties>
</file>